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56203" w14:textId="77777777" w:rsidR="0053564D" w:rsidRDefault="0053564D" w:rsidP="0053564D">
      <w:pPr>
        <w:spacing w:after="164"/>
        <w:ind w:right="1367"/>
      </w:pPr>
    </w:p>
    <w:p w14:paraId="3DFE17C8" w14:textId="77777777" w:rsidR="00C23ECA" w:rsidRDefault="00BD3565" w:rsidP="00F91B90">
      <w:pPr>
        <w:tabs>
          <w:tab w:val="left" w:pos="6876"/>
        </w:tabs>
        <w:rPr>
          <w:rFonts w:cstheme="minorHAnsi"/>
          <w:b/>
          <w:sz w:val="22"/>
          <w:szCs w:val="22"/>
          <w:lang w:val="tr-TR" w:eastAsia="tr-TR"/>
        </w:rPr>
      </w:pPr>
      <w:r>
        <w:rPr>
          <w:rFonts w:cstheme="minorHAnsi"/>
          <w:b/>
          <w:sz w:val="22"/>
          <w:szCs w:val="22"/>
          <w:lang w:val="tr-TR" w:eastAsia="tr-TR"/>
        </w:rPr>
        <w:tab/>
      </w:r>
    </w:p>
    <w:p w14:paraId="57E335E3" w14:textId="77777777" w:rsidR="00C23ECA" w:rsidRPr="00C23ECA" w:rsidRDefault="00C23ECA" w:rsidP="00C23ECA">
      <w:pPr>
        <w:shd w:val="clear" w:color="auto" w:fill="FFFFFF"/>
        <w:spacing w:before="150" w:after="150"/>
        <w:jc w:val="both"/>
        <w:outlineLvl w:val="3"/>
        <w:rPr>
          <w:rFonts w:asciiTheme="majorHAnsi" w:eastAsia="Times New Roman" w:hAnsiTheme="majorHAnsi" w:cstheme="majorHAnsi"/>
          <w:b/>
          <w:color w:val="333333"/>
          <w:lang w:eastAsia="tr-TR"/>
        </w:rPr>
      </w:pPr>
      <w:r w:rsidRPr="00C23ECA">
        <w:rPr>
          <w:rFonts w:asciiTheme="majorHAnsi" w:eastAsia="Times New Roman" w:hAnsiTheme="majorHAnsi" w:cstheme="majorHAnsi"/>
          <w:b/>
          <w:color w:val="333333"/>
          <w:lang w:eastAsia="tr-TR"/>
        </w:rPr>
        <w:t xml:space="preserve">TÜRKÇE KİTAPLAR </w:t>
      </w:r>
    </w:p>
    <w:p w14:paraId="42972453" w14:textId="77777777" w:rsidR="00C23ECA" w:rsidRPr="00C23ECA" w:rsidRDefault="00C23ECA" w:rsidP="00C23ECA">
      <w:pPr>
        <w:jc w:val="both"/>
        <w:rPr>
          <w:rFonts w:asciiTheme="majorHAnsi" w:eastAsia="Times New Roman" w:hAnsiTheme="majorHAnsi" w:cstheme="majorHAnsi"/>
          <w:color w:val="666666"/>
          <w:shd w:val="clear" w:color="auto" w:fill="FFFFFF"/>
          <w:lang w:eastAsia="tr-TR"/>
        </w:rPr>
      </w:pPr>
      <w:r w:rsidRPr="00C23ECA">
        <w:rPr>
          <w:rFonts w:asciiTheme="majorHAnsi" w:eastAsia="Times New Roman" w:hAnsiTheme="majorHAnsi" w:cstheme="majorHAnsi"/>
          <w:b/>
          <w:color w:val="666666"/>
          <w:u w:val="single"/>
          <w:shd w:val="clear" w:color="auto" w:fill="FFFFFF"/>
          <w:lang w:eastAsia="tr-TR"/>
        </w:rPr>
        <w:t>Satış ;</w:t>
      </w:r>
      <w:r w:rsidR="008C7FA6">
        <w:rPr>
          <w:rFonts w:asciiTheme="majorHAnsi" w:eastAsia="Times New Roman" w:hAnsiTheme="majorHAnsi" w:cstheme="majorHAnsi"/>
          <w:color w:val="666666"/>
          <w:shd w:val="clear" w:color="auto" w:fill="FFFFFF"/>
          <w:lang w:eastAsia="tr-TR"/>
        </w:rPr>
        <w:t xml:space="preserve"> 2024-2025</w:t>
      </w:r>
      <w:r w:rsidRPr="00C23ECA">
        <w:rPr>
          <w:rFonts w:asciiTheme="majorHAnsi" w:eastAsia="Times New Roman" w:hAnsiTheme="majorHAnsi" w:cstheme="majorHAnsi"/>
          <w:color w:val="666666"/>
          <w:shd w:val="clear" w:color="auto" w:fill="FFFFFF"/>
          <w:lang w:eastAsia="tr-TR"/>
        </w:rPr>
        <w:t xml:space="preserve"> Eğitim öğretim yılı Türkçe kitaplarımızın satışı Nazım Kitabevi tarafından</w:t>
      </w:r>
    </w:p>
    <w:p w14:paraId="3B595C58" w14:textId="7E596A61" w:rsidR="00C23ECA" w:rsidRPr="00C23ECA" w:rsidRDefault="008C7FA6" w:rsidP="00C23ECA">
      <w:pPr>
        <w:jc w:val="both"/>
        <w:rPr>
          <w:rFonts w:asciiTheme="majorHAnsi" w:eastAsia="Times New Roman" w:hAnsiTheme="majorHAnsi" w:cstheme="majorHAnsi"/>
          <w:color w:val="666666"/>
          <w:shd w:val="clear" w:color="auto" w:fill="FFFFFF"/>
          <w:lang w:eastAsia="tr-TR"/>
        </w:rPr>
      </w:pPr>
      <w:r>
        <w:rPr>
          <w:rFonts w:asciiTheme="majorHAnsi" w:eastAsia="Times New Roman" w:hAnsiTheme="majorHAnsi" w:cstheme="majorHAnsi"/>
          <w:b/>
          <w:bCs/>
          <w:color w:val="666666"/>
          <w:shd w:val="clear" w:color="auto" w:fill="FFFFFF"/>
          <w:lang w:eastAsia="tr-TR"/>
        </w:rPr>
        <w:t>1</w:t>
      </w:r>
      <w:r w:rsidR="00D30334">
        <w:rPr>
          <w:rFonts w:asciiTheme="majorHAnsi" w:eastAsia="Times New Roman" w:hAnsiTheme="majorHAnsi" w:cstheme="majorHAnsi"/>
          <w:b/>
          <w:bCs/>
          <w:color w:val="666666"/>
          <w:shd w:val="clear" w:color="auto" w:fill="FFFFFF"/>
          <w:lang w:eastAsia="tr-TR"/>
        </w:rPr>
        <w:t>5</w:t>
      </w:r>
      <w:r w:rsidR="00024790">
        <w:rPr>
          <w:rFonts w:asciiTheme="majorHAnsi" w:eastAsia="Times New Roman" w:hAnsiTheme="majorHAnsi" w:cstheme="majorHAnsi"/>
          <w:b/>
          <w:bCs/>
          <w:color w:val="666666"/>
          <w:shd w:val="clear" w:color="auto" w:fill="FFFFFF"/>
          <w:lang w:eastAsia="tr-TR"/>
        </w:rPr>
        <w:t xml:space="preserve"> Ağustos 2024</w:t>
      </w:r>
      <w:r w:rsidR="00C23ECA" w:rsidRPr="00C23ECA">
        <w:rPr>
          <w:rFonts w:asciiTheme="majorHAnsi" w:eastAsia="Times New Roman" w:hAnsiTheme="majorHAnsi" w:cstheme="majorHAnsi"/>
          <w:color w:val="666666"/>
          <w:shd w:val="clear" w:color="auto" w:fill="FFFFFF"/>
          <w:lang w:eastAsia="tr-TR"/>
        </w:rPr>
        <w:t xml:space="preserve"> tarihinden itibaren başlayacak olup, dönem sonuna kadar sadece online olarak yapılacaktır. Kampüsümüzde mağaza açılmayacaktır. </w:t>
      </w:r>
      <w:r w:rsidR="00F047F2" w:rsidRPr="00F047F2">
        <w:rPr>
          <w:rFonts w:asciiTheme="majorHAnsi" w:eastAsia="Times New Roman" w:hAnsiTheme="majorHAnsi" w:cstheme="majorHAnsi"/>
          <w:b/>
          <w:color w:val="666666"/>
          <w:shd w:val="clear" w:color="auto" w:fill="FFFFFF"/>
          <w:lang w:eastAsia="tr-TR"/>
        </w:rPr>
        <w:t>1</w:t>
      </w:r>
      <w:r w:rsidR="00F047F2">
        <w:rPr>
          <w:rFonts w:asciiTheme="majorHAnsi" w:eastAsia="Times New Roman" w:hAnsiTheme="majorHAnsi" w:cstheme="majorHAnsi"/>
          <w:b/>
          <w:color w:val="666666"/>
          <w:shd w:val="clear" w:color="auto" w:fill="FFFFFF"/>
          <w:lang w:eastAsia="tr-TR"/>
        </w:rPr>
        <w:t>.</w:t>
      </w:r>
      <w:r w:rsidR="00F047F2" w:rsidRPr="00F047F2">
        <w:rPr>
          <w:rFonts w:asciiTheme="majorHAnsi" w:eastAsia="Times New Roman" w:hAnsiTheme="majorHAnsi" w:cstheme="majorHAnsi"/>
          <w:b/>
          <w:color w:val="666666"/>
          <w:shd w:val="clear" w:color="auto" w:fill="FFFFFF"/>
          <w:lang w:eastAsia="tr-TR"/>
        </w:rPr>
        <w:t>0</w:t>
      </w:r>
      <w:r w:rsidR="00315D79" w:rsidRPr="00F047F2">
        <w:rPr>
          <w:rFonts w:asciiTheme="majorHAnsi" w:eastAsia="Times New Roman" w:hAnsiTheme="majorHAnsi" w:cstheme="majorHAnsi"/>
          <w:b/>
          <w:bCs/>
          <w:color w:val="666666"/>
          <w:shd w:val="clear" w:color="auto" w:fill="FFFFFF"/>
          <w:lang w:eastAsia="tr-TR"/>
        </w:rPr>
        <w:t>00.-</w:t>
      </w:r>
      <w:r w:rsidR="00C23ECA" w:rsidRPr="00F047F2">
        <w:rPr>
          <w:rFonts w:asciiTheme="majorHAnsi" w:eastAsia="Times New Roman" w:hAnsiTheme="majorHAnsi" w:cstheme="majorHAnsi"/>
          <w:b/>
          <w:bCs/>
          <w:color w:val="666666"/>
          <w:shd w:val="clear" w:color="auto" w:fill="FFFFFF"/>
          <w:lang w:eastAsia="tr-TR"/>
        </w:rPr>
        <w:t>TL</w:t>
      </w:r>
      <w:r w:rsidR="00C23ECA" w:rsidRPr="00C23ECA">
        <w:rPr>
          <w:rFonts w:asciiTheme="majorHAnsi" w:eastAsia="Times New Roman" w:hAnsiTheme="majorHAnsi" w:cstheme="majorHAnsi"/>
          <w:color w:val="666666"/>
          <w:shd w:val="clear" w:color="auto" w:fill="FFFFFF"/>
          <w:lang w:eastAsia="tr-TR"/>
        </w:rPr>
        <w:t xml:space="preserve"> üzerindeki alışverişlerde velilerimizden kargo ücreti alınmayacaktır.</w:t>
      </w:r>
    </w:p>
    <w:p w14:paraId="6E386DCA" w14:textId="77777777" w:rsidR="00C23ECA" w:rsidRPr="00C23ECA" w:rsidRDefault="00C23ECA" w:rsidP="00C23ECA">
      <w:pPr>
        <w:jc w:val="both"/>
        <w:rPr>
          <w:rFonts w:asciiTheme="majorHAnsi" w:eastAsia="Times New Roman" w:hAnsiTheme="majorHAnsi" w:cstheme="majorHAnsi"/>
          <w:color w:val="666666"/>
          <w:shd w:val="clear" w:color="auto" w:fill="FFFFFF"/>
          <w:lang w:eastAsia="tr-TR"/>
        </w:rPr>
      </w:pPr>
    </w:p>
    <w:p w14:paraId="05D8C5B6" w14:textId="77777777" w:rsidR="00C23ECA" w:rsidRPr="00C23ECA" w:rsidRDefault="00C23ECA" w:rsidP="00C23ECA">
      <w:pPr>
        <w:jc w:val="both"/>
        <w:rPr>
          <w:rFonts w:asciiTheme="majorHAnsi" w:eastAsia="Times New Roman" w:hAnsiTheme="majorHAnsi" w:cstheme="majorHAnsi"/>
          <w:lang w:eastAsia="tr-TR"/>
        </w:rPr>
      </w:pPr>
      <w:r w:rsidRPr="00C23ECA">
        <w:rPr>
          <w:rFonts w:asciiTheme="majorHAnsi" w:eastAsia="Times New Roman" w:hAnsiTheme="majorHAnsi" w:cstheme="majorHAnsi"/>
          <w:b/>
          <w:color w:val="666666"/>
          <w:u w:val="single"/>
          <w:shd w:val="clear" w:color="auto" w:fill="FFFFFF"/>
          <w:lang w:eastAsia="tr-TR"/>
        </w:rPr>
        <w:t xml:space="preserve">İade </w:t>
      </w:r>
      <w:r>
        <w:rPr>
          <w:rFonts w:asciiTheme="majorHAnsi" w:eastAsia="Times New Roman" w:hAnsiTheme="majorHAnsi" w:cstheme="majorHAnsi"/>
          <w:b/>
          <w:color w:val="666666"/>
          <w:u w:val="single"/>
          <w:shd w:val="clear" w:color="auto" w:fill="FFFFFF"/>
          <w:lang w:eastAsia="tr-TR"/>
        </w:rPr>
        <w:t xml:space="preserve">Koşulları </w:t>
      </w:r>
      <w:r w:rsidRPr="00C23ECA">
        <w:rPr>
          <w:rFonts w:asciiTheme="majorHAnsi" w:eastAsia="Times New Roman" w:hAnsiTheme="majorHAnsi" w:cstheme="majorHAnsi"/>
          <w:b/>
          <w:color w:val="666666"/>
          <w:u w:val="single"/>
          <w:shd w:val="clear" w:color="auto" w:fill="FFFFFF"/>
          <w:lang w:eastAsia="tr-TR"/>
        </w:rPr>
        <w:t>;</w:t>
      </w:r>
      <w:r w:rsidRPr="00C23ECA">
        <w:rPr>
          <w:rFonts w:asciiTheme="majorHAnsi" w:eastAsia="Times New Roman" w:hAnsiTheme="majorHAnsi" w:cstheme="majorHAnsi"/>
          <w:color w:val="666666"/>
          <w:shd w:val="clear" w:color="auto" w:fill="FFFFFF"/>
          <w:lang w:eastAsia="tr-TR"/>
        </w:rPr>
        <w:t xml:space="preserve"> Velilerimiz tarafından yanlış ürün sipariş verilmesi halinde ürünün değişimi sırasında oluşacak ekstra kargo ücretleri velilerimiz tarafından karşılanacaktır. Ürün iade ve değişim talepleriniz Nazım Kitabevi internet satış sayfası üzerinden yürütülecektir. Orjinalliği ve hijyeni bozulmamış ürünler kargo ile teslim alındıktan 14 gün sonrasına kadar iadesi veya başka bir ürünle değişimi yapılacaktır.</w:t>
      </w:r>
    </w:p>
    <w:p w14:paraId="68259D2C" w14:textId="77777777" w:rsidR="00C23ECA" w:rsidRDefault="00C23ECA" w:rsidP="00C23ECA">
      <w:pPr>
        <w:shd w:val="clear" w:color="auto" w:fill="FFFFFF"/>
        <w:spacing w:after="150"/>
        <w:jc w:val="both"/>
        <w:rPr>
          <w:rFonts w:asciiTheme="majorHAnsi" w:eastAsia="Times New Roman" w:hAnsiTheme="majorHAnsi" w:cstheme="majorHAnsi"/>
          <w:color w:val="666666"/>
          <w:lang w:eastAsia="tr-TR"/>
        </w:rPr>
      </w:pPr>
    </w:p>
    <w:p w14:paraId="060B9AD2" w14:textId="77777777" w:rsidR="00C23ECA" w:rsidRPr="00C23ECA" w:rsidRDefault="00C23ECA" w:rsidP="00C23ECA">
      <w:pPr>
        <w:shd w:val="clear" w:color="auto" w:fill="FFFFFF"/>
        <w:spacing w:after="150"/>
        <w:jc w:val="both"/>
        <w:rPr>
          <w:rFonts w:asciiTheme="majorHAnsi" w:eastAsia="Times New Roman" w:hAnsiTheme="majorHAnsi" w:cstheme="majorHAnsi"/>
          <w:color w:val="666666"/>
          <w:lang w:eastAsia="tr-TR"/>
        </w:rPr>
      </w:pPr>
      <w:r w:rsidRPr="00C23ECA">
        <w:rPr>
          <w:rFonts w:asciiTheme="majorHAnsi" w:eastAsia="Times New Roman" w:hAnsiTheme="majorHAnsi" w:cstheme="majorHAnsi"/>
          <w:color w:val="666666"/>
          <w:lang w:eastAsia="tr-TR"/>
        </w:rPr>
        <w:t>5. - 6. - 7. - lise hazırlık - 9. ve 10. sınıflarda Görsel Sanatlar dersi ile Müzik dersi seçmeli dersler olup, velilerimiz kırtasiye malzemelerini bu tercihler doğrultusunda temin etmelidirler.</w:t>
      </w:r>
    </w:p>
    <w:p w14:paraId="063F2B1B" w14:textId="77777777" w:rsidR="00C23ECA" w:rsidRPr="00C23ECA" w:rsidRDefault="00C23ECA" w:rsidP="00C23ECA">
      <w:pPr>
        <w:shd w:val="clear" w:color="auto" w:fill="FFFFFF"/>
        <w:spacing w:after="150"/>
        <w:jc w:val="both"/>
        <w:rPr>
          <w:rFonts w:asciiTheme="majorHAnsi" w:eastAsia="Times New Roman" w:hAnsiTheme="majorHAnsi" w:cstheme="majorHAnsi"/>
          <w:color w:val="666666"/>
          <w:lang w:eastAsia="tr-TR"/>
        </w:rPr>
      </w:pPr>
      <w:r w:rsidRPr="00C23ECA">
        <w:rPr>
          <w:rFonts w:asciiTheme="majorHAnsi" w:eastAsia="Times New Roman" w:hAnsiTheme="majorHAnsi" w:cstheme="majorHAnsi"/>
          <w:b/>
          <w:color w:val="666666"/>
          <w:u w:val="single"/>
          <w:lang w:eastAsia="tr-TR"/>
        </w:rPr>
        <w:t xml:space="preserve"> Ödeme</w:t>
      </w:r>
      <w:r>
        <w:rPr>
          <w:rFonts w:asciiTheme="majorHAnsi" w:eastAsia="Times New Roman" w:hAnsiTheme="majorHAnsi" w:cstheme="majorHAnsi"/>
          <w:b/>
          <w:color w:val="666666"/>
          <w:u w:val="single"/>
          <w:lang w:eastAsia="tr-TR"/>
        </w:rPr>
        <w:t xml:space="preserve"> Seçenekleri</w:t>
      </w:r>
      <w:r w:rsidRPr="00C23ECA">
        <w:rPr>
          <w:rFonts w:asciiTheme="majorHAnsi" w:eastAsia="Times New Roman" w:hAnsiTheme="majorHAnsi" w:cstheme="majorHAnsi"/>
          <w:b/>
          <w:color w:val="666666"/>
          <w:u w:val="single"/>
          <w:lang w:eastAsia="tr-TR"/>
        </w:rPr>
        <w:t>;</w:t>
      </w:r>
      <w:r w:rsidRPr="00C23ECA">
        <w:rPr>
          <w:rFonts w:asciiTheme="majorHAnsi" w:eastAsia="Times New Roman" w:hAnsiTheme="majorHAnsi" w:cstheme="majorHAnsi"/>
          <w:color w:val="666666"/>
          <w:lang w:eastAsia="tr-TR"/>
        </w:rPr>
        <w:t xml:space="preserve"> World, Bonus, Maximum, Paraf, Axess ve Card Finans'a peşin fiyatına </w:t>
      </w:r>
      <w:r w:rsidRPr="00C23ECA">
        <w:rPr>
          <w:rFonts w:asciiTheme="majorHAnsi" w:eastAsia="Times New Roman" w:hAnsiTheme="majorHAnsi" w:cstheme="majorHAnsi"/>
          <w:b/>
          <w:bCs/>
          <w:color w:val="666666"/>
          <w:lang w:eastAsia="tr-TR"/>
        </w:rPr>
        <w:t>3 taksit</w:t>
      </w:r>
      <w:r w:rsidRPr="00C23ECA">
        <w:rPr>
          <w:rFonts w:asciiTheme="majorHAnsi" w:eastAsia="Times New Roman" w:hAnsiTheme="majorHAnsi" w:cstheme="majorHAnsi"/>
          <w:color w:val="666666"/>
          <w:lang w:eastAsia="tr-TR"/>
        </w:rPr>
        <w:t xml:space="preserve"> yapılmaktadır ayrıca vade farkı ödenmesi kaydıyla daha fazla taksit yapma imkanı da bulunmaktadır. Diğer kredi kartlarında ise peşin fiyatına tek çekim yapılmaktadır. Ek olarak havale ile de ödeme yapılabilir.</w:t>
      </w:r>
    </w:p>
    <w:p w14:paraId="406562DB" w14:textId="77777777" w:rsidR="00C23ECA" w:rsidRPr="00C23ECA" w:rsidRDefault="00C23ECA" w:rsidP="00C23ECA">
      <w:pPr>
        <w:shd w:val="clear" w:color="auto" w:fill="FFFFFF"/>
        <w:spacing w:before="150" w:after="150"/>
        <w:jc w:val="both"/>
        <w:outlineLvl w:val="4"/>
        <w:rPr>
          <w:rFonts w:asciiTheme="majorHAnsi" w:eastAsia="Times New Roman" w:hAnsiTheme="majorHAnsi" w:cstheme="majorHAnsi"/>
          <w:color w:val="333333"/>
          <w:lang w:eastAsia="tr-TR"/>
        </w:rPr>
      </w:pPr>
      <w:r w:rsidRPr="00C23ECA">
        <w:rPr>
          <w:rFonts w:asciiTheme="majorHAnsi" w:eastAsia="Times New Roman" w:hAnsiTheme="majorHAnsi" w:cstheme="majorHAnsi"/>
          <w:b/>
          <w:bCs/>
          <w:color w:val="555555"/>
          <w:lang w:eastAsia="tr-TR"/>
        </w:rPr>
        <w:t>Nazım Kitabevi iletişim bilgileri;</w:t>
      </w:r>
    </w:p>
    <w:p w14:paraId="0C8E404E" w14:textId="77777777" w:rsidR="00C23ECA" w:rsidRPr="00C23ECA" w:rsidRDefault="00C23ECA" w:rsidP="00C23ECA">
      <w:pPr>
        <w:rPr>
          <w:rFonts w:asciiTheme="majorHAnsi" w:eastAsia="Times New Roman" w:hAnsiTheme="majorHAnsi" w:cstheme="majorHAnsi"/>
          <w:color w:val="666666"/>
          <w:shd w:val="clear" w:color="auto" w:fill="FFFFFF"/>
          <w:lang w:eastAsia="tr-TR"/>
        </w:rPr>
      </w:pPr>
      <w:r>
        <w:rPr>
          <w:rFonts w:asciiTheme="majorHAnsi" w:eastAsia="Times New Roman" w:hAnsiTheme="majorHAnsi" w:cstheme="majorHAnsi"/>
          <w:b/>
          <w:bCs/>
          <w:color w:val="555555"/>
          <w:shd w:val="clear" w:color="auto" w:fill="FFFFFF"/>
          <w:lang w:eastAsia="tr-TR"/>
        </w:rPr>
        <w:t xml:space="preserve">Çağrı </w:t>
      </w:r>
      <w:r w:rsidRPr="00C23ECA">
        <w:rPr>
          <w:rFonts w:asciiTheme="majorHAnsi" w:eastAsia="Times New Roman" w:hAnsiTheme="majorHAnsi" w:cstheme="majorHAnsi"/>
          <w:b/>
          <w:bCs/>
          <w:color w:val="555555"/>
          <w:shd w:val="clear" w:color="auto" w:fill="FFFFFF"/>
          <w:lang w:eastAsia="tr-TR"/>
        </w:rPr>
        <w:t>merkezi numarası:</w:t>
      </w:r>
      <w:r w:rsidRPr="00C23ECA">
        <w:rPr>
          <w:rFonts w:asciiTheme="majorHAnsi" w:eastAsia="Times New Roman" w:hAnsiTheme="majorHAnsi" w:cstheme="majorHAnsi"/>
          <w:color w:val="666666"/>
          <w:shd w:val="clear" w:color="auto" w:fill="FFFFFF"/>
          <w:lang w:eastAsia="tr-TR"/>
        </w:rPr>
        <w:t> 0850 308 12 95</w:t>
      </w:r>
      <w:r w:rsidRPr="00C23ECA">
        <w:rPr>
          <w:rFonts w:asciiTheme="majorHAnsi" w:eastAsia="Times New Roman" w:hAnsiTheme="majorHAnsi" w:cstheme="majorHAnsi"/>
          <w:color w:val="666666"/>
          <w:lang w:eastAsia="tr-TR"/>
        </w:rPr>
        <w:br/>
      </w:r>
      <w:r w:rsidRPr="00C23ECA">
        <w:rPr>
          <w:rFonts w:asciiTheme="majorHAnsi" w:eastAsia="Times New Roman" w:hAnsiTheme="majorHAnsi" w:cstheme="majorHAnsi"/>
          <w:b/>
          <w:bCs/>
          <w:color w:val="555555"/>
          <w:shd w:val="clear" w:color="auto" w:fill="FFFFFF"/>
          <w:lang w:eastAsia="tr-TR"/>
        </w:rPr>
        <w:t>Çalışma saatleri: </w:t>
      </w:r>
      <w:r w:rsidRPr="00C23ECA">
        <w:rPr>
          <w:rFonts w:asciiTheme="majorHAnsi" w:eastAsia="Times New Roman" w:hAnsiTheme="majorHAnsi" w:cstheme="majorHAnsi"/>
          <w:color w:val="666666"/>
          <w:shd w:val="clear" w:color="auto" w:fill="FFFFFF"/>
          <w:lang w:eastAsia="tr-TR"/>
        </w:rPr>
        <w:t>Hafta içi 09.00-18.00 / Cumartesi 09.00-18.00.</w:t>
      </w:r>
    </w:p>
    <w:p w14:paraId="4845B485" w14:textId="77777777" w:rsidR="00C23ECA" w:rsidRPr="00C23ECA" w:rsidRDefault="00C23ECA" w:rsidP="00C23ECA">
      <w:pPr>
        <w:jc w:val="both"/>
        <w:rPr>
          <w:rFonts w:asciiTheme="majorHAnsi" w:eastAsia="Times New Roman" w:hAnsiTheme="majorHAnsi" w:cstheme="majorHAnsi"/>
          <w:color w:val="666666"/>
          <w:shd w:val="clear" w:color="auto" w:fill="FFFFFF"/>
          <w:lang w:eastAsia="tr-TR"/>
        </w:rPr>
      </w:pPr>
    </w:p>
    <w:p w14:paraId="352B3765" w14:textId="77777777" w:rsidR="00C23ECA" w:rsidRPr="00C23ECA" w:rsidRDefault="00C23ECA" w:rsidP="00C23ECA">
      <w:pPr>
        <w:jc w:val="both"/>
        <w:rPr>
          <w:rFonts w:asciiTheme="majorHAnsi" w:hAnsiTheme="majorHAnsi" w:cstheme="majorHAnsi"/>
        </w:rPr>
      </w:pPr>
      <w:r w:rsidRPr="00C23ECA">
        <w:rPr>
          <w:rFonts w:asciiTheme="majorHAnsi" w:eastAsia="Times New Roman" w:hAnsiTheme="majorHAnsi" w:cstheme="majorHAnsi"/>
          <w:color w:val="666666"/>
          <w:shd w:val="clear" w:color="auto" w:fill="FFFFFF"/>
          <w:lang w:eastAsia="tr-TR"/>
        </w:rPr>
        <w:t xml:space="preserve">OEK WEB SİTE Link :  </w:t>
      </w:r>
      <w:hyperlink r:id="rId8" w:history="1">
        <w:r w:rsidRPr="00C23ECA">
          <w:rPr>
            <w:rStyle w:val="Hyperlink"/>
            <w:rFonts w:asciiTheme="majorHAnsi" w:hAnsiTheme="majorHAnsi" w:cstheme="majorHAnsi"/>
          </w:rPr>
          <w:t>https://www.okulsiparisim.com/okul.aspx?KATEGORI_ID=2225</w:t>
        </w:r>
      </w:hyperlink>
      <w:r w:rsidRPr="00C23ECA">
        <w:rPr>
          <w:rFonts w:asciiTheme="majorHAnsi" w:hAnsiTheme="majorHAnsi" w:cstheme="majorHAnsi"/>
        </w:rPr>
        <w:t xml:space="preserve">  </w:t>
      </w:r>
    </w:p>
    <w:p w14:paraId="55F8F8CE" w14:textId="77777777" w:rsidR="00C23ECA" w:rsidRPr="00C23ECA" w:rsidRDefault="00C23ECA" w:rsidP="00C23ECA">
      <w:pPr>
        <w:jc w:val="both"/>
        <w:rPr>
          <w:rFonts w:asciiTheme="majorHAnsi" w:hAnsiTheme="majorHAnsi" w:cstheme="majorHAnsi"/>
        </w:rPr>
      </w:pPr>
    </w:p>
    <w:p w14:paraId="4B6DCBE1" w14:textId="77777777" w:rsidR="00C23ECA" w:rsidRPr="00C23ECA" w:rsidRDefault="00C23ECA" w:rsidP="00C23ECA">
      <w:pPr>
        <w:rPr>
          <w:rFonts w:asciiTheme="majorHAnsi" w:hAnsiTheme="majorHAnsi" w:cstheme="majorHAnsi"/>
        </w:rPr>
      </w:pPr>
      <w:r w:rsidRPr="00C23ECA">
        <w:rPr>
          <w:rFonts w:asciiTheme="majorHAnsi" w:hAnsiTheme="majorHAnsi" w:cstheme="majorHAnsi"/>
          <w:b/>
        </w:rPr>
        <w:t>ÖNEMLİ NOT :</w:t>
      </w:r>
      <w:r w:rsidRPr="00C23ECA">
        <w:rPr>
          <w:rFonts w:asciiTheme="majorHAnsi" w:hAnsiTheme="majorHAnsi" w:cstheme="majorHAnsi"/>
        </w:rPr>
        <w:t xml:space="preserve">Direk  </w:t>
      </w:r>
      <w:hyperlink r:id="rId9" w:history="1">
        <w:r w:rsidRPr="00C23ECA">
          <w:rPr>
            <w:rStyle w:val="Hyperlink"/>
            <w:rFonts w:asciiTheme="majorHAnsi" w:hAnsiTheme="majorHAnsi" w:cstheme="majorHAnsi"/>
          </w:rPr>
          <w:t>www.okulsiparisim.com</w:t>
        </w:r>
      </w:hyperlink>
      <w:r w:rsidRPr="00C23ECA">
        <w:rPr>
          <w:rFonts w:asciiTheme="majorHAnsi" w:hAnsiTheme="majorHAnsi" w:cstheme="majorHAnsi"/>
        </w:rPr>
        <w:t xml:space="preserve"> adresine girerek alışveriş yapacak olan velilerimiz ise okul kodunu gir kısmına </w:t>
      </w:r>
      <w:r w:rsidRPr="00C23ECA">
        <w:rPr>
          <w:rFonts w:asciiTheme="majorHAnsi" w:hAnsiTheme="majorHAnsi" w:cstheme="majorHAnsi"/>
          <w:b/>
          <w:bCs/>
        </w:rPr>
        <w:t>2225</w:t>
      </w:r>
      <w:r w:rsidRPr="00C23ECA">
        <w:rPr>
          <w:rFonts w:asciiTheme="majorHAnsi" w:hAnsiTheme="majorHAnsi" w:cstheme="majorHAnsi"/>
        </w:rPr>
        <w:t xml:space="preserve"> kodunu girerek de alışverişlerini yapabileceklerdir.</w:t>
      </w:r>
    </w:p>
    <w:p w14:paraId="4E3356CC" w14:textId="77777777" w:rsidR="00C23ECA" w:rsidRPr="00C23ECA" w:rsidRDefault="00C23ECA" w:rsidP="00C23ECA">
      <w:pPr>
        <w:rPr>
          <w:rFonts w:asciiTheme="majorHAnsi" w:hAnsiTheme="majorHAnsi" w:cstheme="majorHAnsi"/>
        </w:rPr>
      </w:pPr>
    </w:p>
    <w:p w14:paraId="2295A4B5" w14:textId="77777777" w:rsidR="00BD3565" w:rsidRPr="00C23ECA" w:rsidRDefault="00BD3565" w:rsidP="00C23ECA">
      <w:pPr>
        <w:jc w:val="both"/>
        <w:rPr>
          <w:rFonts w:cstheme="minorHAnsi"/>
          <w:sz w:val="22"/>
          <w:szCs w:val="22"/>
          <w:lang w:val="tr-TR" w:eastAsia="tr-TR"/>
        </w:rPr>
      </w:pPr>
    </w:p>
    <w:sectPr w:rsidR="00BD3565" w:rsidRPr="00C23ECA" w:rsidSect="0053564D">
      <w:headerReference w:type="even" r:id="rId10"/>
      <w:headerReference w:type="default" r:id="rId11"/>
      <w:footerReference w:type="even" r:id="rId12"/>
      <w:footerReference w:type="default" r:id="rId13"/>
      <w:headerReference w:type="first" r:id="rId14"/>
      <w:footerReference w:type="first" r:id="rId15"/>
      <w:pgSz w:w="11900" w:h="16840"/>
      <w:pgMar w:top="1440" w:right="70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CB52" w14:textId="77777777" w:rsidR="009C447A" w:rsidRDefault="009C447A" w:rsidP="003F630B">
      <w:r>
        <w:separator/>
      </w:r>
    </w:p>
  </w:endnote>
  <w:endnote w:type="continuationSeparator" w:id="0">
    <w:p w14:paraId="27450611" w14:textId="77777777" w:rsidR="009C447A" w:rsidRDefault="009C447A" w:rsidP="003F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4FE89" w14:textId="77777777" w:rsidR="003F630B" w:rsidRDefault="003F6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112F" w14:textId="77777777" w:rsidR="003F630B" w:rsidRDefault="003F6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AB86" w14:textId="77777777" w:rsidR="003F630B" w:rsidRDefault="003F6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75F38" w14:textId="77777777" w:rsidR="009C447A" w:rsidRDefault="009C447A" w:rsidP="003F630B">
      <w:r>
        <w:separator/>
      </w:r>
    </w:p>
  </w:footnote>
  <w:footnote w:type="continuationSeparator" w:id="0">
    <w:p w14:paraId="0ED2C2CD" w14:textId="77777777" w:rsidR="009C447A" w:rsidRDefault="009C447A" w:rsidP="003F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ACB4" w14:textId="77777777" w:rsidR="003F630B" w:rsidRDefault="00000000">
    <w:pPr>
      <w:pStyle w:val="Header"/>
    </w:pPr>
    <w:r>
      <w:rPr>
        <w:noProof/>
      </w:rPr>
      <w:pict w14:anchorId="7B23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613pt;height:859.75pt;z-index:-251657216;mso-wrap-edited:f;mso-position-horizontal:center;mso-position-horizontal-relative:margin;mso-position-vertical:center;mso-position-vertical-relative:margin" wrapcoords="-26 0 -26 21562 21600 21562 21600 0 -26 0">
          <v:imagedata r:id="rId1" o:title="Antetli Kağıt-a4-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1CE2" w14:textId="77777777" w:rsidR="003F630B" w:rsidRDefault="00000000">
    <w:pPr>
      <w:pStyle w:val="Header"/>
    </w:pPr>
    <w:r>
      <w:rPr>
        <w:noProof/>
      </w:rPr>
      <w:pict w14:anchorId="19C68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613pt;height:859.75pt;z-index:-251658240;mso-wrap-edited:f;mso-position-horizontal:center;mso-position-horizontal-relative:margin;mso-position-vertical:center;mso-position-vertical-relative:margin" wrapcoords="-26 0 -26 21562 21600 21562 21600 0 -26 0">
          <v:imagedata r:id="rId1" o:title="Antetli Kağıt-a4-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D4C9" w14:textId="77777777" w:rsidR="003F630B" w:rsidRDefault="00000000">
    <w:pPr>
      <w:pStyle w:val="Header"/>
    </w:pPr>
    <w:r>
      <w:rPr>
        <w:noProof/>
      </w:rPr>
      <w:pict w14:anchorId="6F3EE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613pt;height:859.75pt;z-index:-251656192;mso-wrap-edited:f;mso-position-horizontal:center;mso-position-horizontal-relative:margin;mso-position-vertical:center;mso-position-vertical-relative:margin" wrapcoords="-26 0 -26 21562 21600 21562 21600 0 -26 0">
          <v:imagedata r:id="rId1" o:title="Antetli Kağıt-a4-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327"/>
    <w:multiLevelType w:val="hybridMultilevel"/>
    <w:tmpl w:val="E714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A70322"/>
    <w:multiLevelType w:val="hybridMultilevel"/>
    <w:tmpl w:val="F2984C14"/>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15:restartNumberingAfterBreak="0">
    <w:nsid w:val="18664279"/>
    <w:multiLevelType w:val="hybridMultilevel"/>
    <w:tmpl w:val="B4468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7E54FB"/>
    <w:multiLevelType w:val="hybridMultilevel"/>
    <w:tmpl w:val="D6F65E52"/>
    <w:lvl w:ilvl="0" w:tplc="FE907BB8">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3805068">
      <w:start w:val="1"/>
      <w:numFmt w:val="bullet"/>
      <w:lvlText w:val="o"/>
      <w:lvlJc w:val="left"/>
      <w:pPr>
        <w:ind w:left="1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882CBE">
      <w:start w:val="1"/>
      <w:numFmt w:val="bullet"/>
      <w:lvlText w:val="▪"/>
      <w:lvlJc w:val="left"/>
      <w:pPr>
        <w:ind w:left="2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3E0FC64">
      <w:start w:val="1"/>
      <w:numFmt w:val="bullet"/>
      <w:lvlText w:val="•"/>
      <w:lvlJc w:val="left"/>
      <w:pPr>
        <w:ind w:left="2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E4D5C4">
      <w:start w:val="1"/>
      <w:numFmt w:val="bullet"/>
      <w:lvlText w:val="o"/>
      <w:lvlJc w:val="left"/>
      <w:pPr>
        <w:ind w:left="3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5270DA">
      <w:start w:val="1"/>
      <w:numFmt w:val="bullet"/>
      <w:lvlText w:val="▪"/>
      <w:lvlJc w:val="left"/>
      <w:pPr>
        <w:ind w:left="4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CE7902">
      <w:start w:val="1"/>
      <w:numFmt w:val="bullet"/>
      <w:lvlText w:val="•"/>
      <w:lvlJc w:val="left"/>
      <w:pPr>
        <w:ind w:left="5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CE25F6">
      <w:start w:val="1"/>
      <w:numFmt w:val="bullet"/>
      <w:lvlText w:val="o"/>
      <w:lvlJc w:val="left"/>
      <w:pPr>
        <w:ind w:left="5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4C6B0A">
      <w:start w:val="1"/>
      <w:numFmt w:val="bullet"/>
      <w:lvlText w:val="▪"/>
      <w:lvlJc w:val="left"/>
      <w:pPr>
        <w:ind w:left="6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623A5F"/>
    <w:multiLevelType w:val="hybridMultilevel"/>
    <w:tmpl w:val="DCCE51E4"/>
    <w:lvl w:ilvl="0" w:tplc="B1CC71C4">
      <w:start w:val="1"/>
      <w:numFmt w:val="decimal"/>
      <w:lvlText w:val="%1."/>
      <w:lvlJc w:val="left"/>
      <w:pPr>
        <w:ind w:left="732" w:hanging="37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E65823"/>
    <w:multiLevelType w:val="hybridMultilevel"/>
    <w:tmpl w:val="860E2D74"/>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85F0A8F"/>
    <w:multiLevelType w:val="hybridMultilevel"/>
    <w:tmpl w:val="AAC61DDE"/>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7" w15:restartNumberingAfterBreak="0">
    <w:nsid w:val="2B25668B"/>
    <w:multiLevelType w:val="hybridMultilevel"/>
    <w:tmpl w:val="72B40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D80A7A"/>
    <w:multiLevelType w:val="hybridMultilevel"/>
    <w:tmpl w:val="7244261C"/>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9" w15:restartNumberingAfterBreak="0">
    <w:nsid w:val="2EC02A40"/>
    <w:multiLevelType w:val="hybridMultilevel"/>
    <w:tmpl w:val="0A84EC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4ADC13F7"/>
    <w:multiLevelType w:val="hybridMultilevel"/>
    <w:tmpl w:val="5E1610E6"/>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11" w15:restartNumberingAfterBreak="0">
    <w:nsid w:val="54ED4131"/>
    <w:multiLevelType w:val="hybridMultilevel"/>
    <w:tmpl w:val="4E544D80"/>
    <w:lvl w:ilvl="0" w:tplc="041F0001">
      <w:start w:val="1"/>
      <w:numFmt w:val="bullet"/>
      <w:lvlText w:val=""/>
      <w:lvlJc w:val="left"/>
      <w:pPr>
        <w:ind w:left="1586" w:hanging="360"/>
      </w:pPr>
      <w:rPr>
        <w:rFonts w:ascii="Symbol" w:hAnsi="Symbol" w:hint="default"/>
      </w:rPr>
    </w:lvl>
    <w:lvl w:ilvl="1" w:tplc="041F0003" w:tentative="1">
      <w:start w:val="1"/>
      <w:numFmt w:val="bullet"/>
      <w:lvlText w:val="o"/>
      <w:lvlJc w:val="left"/>
      <w:pPr>
        <w:ind w:left="2306" w:hanging="360"/>
      </w:pPr>
      <w:rPr>
        <w:rFonts w:ascii="Courier New" w:hAnsi="Courier New" w:cs="Courier New" w:hint="default"/>
      </w:rPr>
    </w:lvl>
    <w:lvl w:ilvl="2" w:tplc="041F0005" w:tentative="1">
      <w:start w:val="1"/>
      <w:numFmt w:val="bullet"/>
      <w:lvlText w:val=""/>
      <w:lvlJc w:val="left"/>
      <w:pPr>
        <w:ind w:left="3026" w:hanging="360"/>
      </w:pPr>
      <w:rPr>
        <w:rFonts w:ascii="Wingdings" w:hAnsi="Wingdings" w:hint="default"/>
      </w:rPr>
    </w:lvl>
    <w:lvl w:ilvl="3" w:tplc="041F0001" w:tentative="1">
      <w:start w:val="1"/>
      <w:numFmt w:val="bullet"/>
      <w:lvlText w:val=""/>
      <w:lvlJc w:val="left"/>
      <w:pPr>
        <w:ind w:left="3746" w:hanging="360"/>
      </w:pPr>
      <w:rPr>
        <w:rFonts w:ascii="Symbol" w:hAnsi="Symbol" w:hint="default"/>
      </w:rPr>
    </w:lvl>
    <w:lvl w:ilvl="4" w:tplc="041F0003" w:tentative="1">
      <w:start w:val="1"/>
      <w:numFmt w:val="bullet"/>
      <w:lvlText w:val="o"/>
      <w:lvlJc w:val="left"/>
      <w:pPr>
        <w:ind w:left="4466" w:hanging="360"/>
      </w:pPr>
      <w:rPr>
        <w:rFonts w:ascii="Courier New" w:hAnsi="Courier New" w:cs="Courier New" w:hint="default"/>
      </w:rPr>
    </w:lvl>
    <w:lvl w:ilvl="5" w:tplc="041F0005" w:tentative="1">
      <w:start w:val="1"/>
      <w:numFmt w:val="bullet"/>
      <w:lvlText w:val=""/>
      <w:lvlJc w:val="left"/>
      <w:pPr>
        <w:ind w:left="5186" w:hanging="360"/>
      </w:pPr>
      <w:rPr>
        <w:rFonts w:ascii="Wingdings" w:hAnsi="Wingdings" w:hint="default"/>
      </w:rPr>
    </w:lvl>
    <w:lvl w:ilvl="6" w:tplc="041F0001" w:tentative="1">
      <w:start w:val="1"/>
      <w:numFmt w:val="bullet"/>
      <w:lvlText w:val=""/>
      <w:lvlJc w:val="left"/>
      <w:pPr>
        <w:ind w:left="5906" w:hanging="360"/>
      </w:pPr>
      <w:rPr>
        <w:rFonts w:ascii="Symbol" w:hAnsi="Symbol" w:hint="default"/>
      </w:rPr>
    </w:lvl>
    <w:lvl w:ilvl="7" w:tplc="041F0003" w:tentative="1">
      <w:start w:val="1"/>
      <w:numFmt w:val="bullet"/>
      <w:lvlText w:val="o"/>
      <w:lvlJc w:val="left"/>
      <w:pPr>
        <w:ind w:left="6626" w:hanging="360"/>
      </w:pPr>
      <w:rPr>
        <w:rFonts w:ascii="Courier New" w:hAnsi="Courier New" w:cs="Courier New" w:hint="default"/>
      </w:rPr>
    </w:lvl>
    <w:lvl w:ilvl="8" w:tplc="041F0005" w:tentative="1">
      <w:start w:val="1"/>
      <w:numFmt w:val="bullet"/>
      <w:lvlText w:val=""/>
      <w:lvlJc w:val="left"/>
      <w:pPr>
        <w:ind w:left="7346" w:hanging="360"/>
      </w:pPr>
      <w:rPr>
        <w:rFonts w:ascii="Wingdings" w:hAnsi="Wingdings" w:hint="default"/>
      </w:rPr>
    </w:lvl>
  </w:abstractNum>
  <w:abstractNum w:abstractNumId="12" w15:restartNumberingAfterBreak="0">
    <w:nsid w:val="6D812A54"/>
    <w:multiLevelType w:val="hybridMultilevel"/>
    <w:tmpl w:val="947011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B06D9E"/>
    <w:multiLevelType w:val="hybridMultilevel"/>
    <w:tmpl w:val="971C82F0"/>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14" w15:restartNumberingAfterBreak="0">
    <w:nsid w:val="70BF1406"/>
    <w:multiLevelType w:val="hybridMultilevel"/>
    <w:tmpl w:val="E1F06B92"/>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num w:numId="1" w16cid:durableId="101653240">
    <w:abstractNumId w:val="4"/>
  </w:num>
  <w:num w:numId="2" w16cid:durableId="461922787">
    <w:abstractNumId w:val="2"/>
  </w:num>
  <w:num w:numId="3" w16cid:durableId="225798226">
    <w:abstractNumId w:val="0"/>
  </w:num>
  <w:num w:numId="4" w16cid:durableId="463160896">
    <w:abstractNumId w:val="7"/>
  </w:num>
  <w:num w:numId="5" w16cid:durableId="1187593783">
    <w:abstractNumId w:val="3"/>
  </w:num>
  <w:num w:numId="6" w16cid:durableId="311375882">
    <w:abstractNumId w:val="11"/>
  </w:num>
  <w:num w:numId="7" w16cid:durableId="827137054">
    <w:abstractNumId w:val="14"/>
  </w:num>
  <w:num w:numId="8" w16cid:durableId="505098914">
    <w:abstractNumId w:val="5"/>
  </w:num>
  <w:num w:numId="9" w16cid:durableId="366217218">
    <w:abstractNumId w:val="13"/>
  </w:num>
  <w:num w:numId="10" w16cid:durableId="471216204">
    <w:abstractNumId w:val="6"/>
  </w:num>
  <w:num w:numId="11" w16cid:durableId="1220287667">
    <w:abstractNumId w:val="1"/>
  </w:num>
  <w:num w:numId="12" w16cid:durableId="1612976089">
    <w:abstractNumId w:val="10"/>
  </w:num>
  <w:num w:numId="13" w16cid:durableId="318576346">
    <w:abstractNumId w:val="8"/>
  </w:num>
  <w:num w:numId="14" w16cid:durableId="1918511188">
    <w:abstractNumId w:val="12"/>
  </w:num>
  <w:num w:numId="15" w16cid:durableId="731193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0B"/>
    <w:rsid w:val="00024790"/>
    <w:rsid w:val="0007123F"/>
    <w:rsid w:val="001061DF"/>
    <w:rsid w:val="00136C9E"/>
    <w:rsid w:val="00153636"/>
    <w:rsid w:val="00174E0E"/>
    <w:rsid w:val="00315D79"/>
    <w:rsid w:val="003B0FDE"/>
    <w:rsid w:val="003F630B"/>
    <w:rsid w:val="00514C8C"/>
    <w:rsid w:val="0053564D"/>
    <w:rsid w:val="0056122A"/>
    <w:rsid w:val="00597E6D"/>
    <w:rsid w:val="006066C8"/>
    <w:rsid w:val="00646E05"/>
    <w:rsid w:val="0065015D"/>
    <w:rsid w:val="006D2C25"/>
    <w:rsid w:val="006D4751"/>
    <w:rsid w:val="00707D19"/>
    <w:rsid w:val="00756457"/>
    <w:rsid w:val="007A4167"/>
    <w:rsid w:val="007A5CC8"/>
    <w:rsid w:val="008336FE"/>
    <w:rsid w:val="0085229B"/>
    <w:rsid w:val="008C7FA6"/>
    <w:rsid w:val="00942316"/>
    <w:rsid w:val="009C447A"/>
    <w:rsid w:val="009C5573"/>
    <w:rsid w:val="00A8547B"/>
    <w:rsid w:val="00AB64CA"/>
    <w:rsid w:val="00BD3565"/>
    <w:rsid w:val="00BE626E"/>
    <w:rsid w:val="00BF5ABA"/>
    <w:rsid w:val="00C16EE7"/>
    <w:rsid w:val="00C23ECA"/>
    <w:rsid w:val="00C43F80"/>
    <w:rsid w:val="00C444F7"/>
    <w:rsid w:val="00C603F3"/>
    <w:rsid w:val="00D30334"/>
    <w:rsid w:val="00E47E18"/>
    <w:rsid w:val="00E934B7"/>
    <w:rsid w:val="00F047F2"/>
    <w:rsid w:val="00F15ED1"/>
    <w:rsid w:val="00F91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DC465"/>
  <w14:defaultImageDpi w14:val="300"/>
  <w15:docId w15:val="{5BCB0DF3-258F-4A9F-8141-B059A810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3564D"/>
    <w:pPr>
      <w:keepNext/>
      <w:keepLines/>
      <w:spacing w:line="259" w:lineRule="auto"/>
      <w:ind w:left="10" w:hanging="10"/>
      <w:outlineLvl w:val="0"/>
    </w:pPr>
    <w:rPr>
      <w:rFonts w:ascii="Calibri" w:eastAsia="Calibri" w:hAnsi="Calibri" w:cs="Calibri"/>
      <w:b/>
      <w:i/>
      <w:color w:val="FF0000"/>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30B"/>
    <w:pPr>
      <w:tabs>
        <w:tab w:val="center" w:pos="4320"/>
        <w:tab w:val="right" w:pos="8640"/>
      </w:tabs>
    </w:pPr>
  </w:style>
  <w:style w:type="character" w:customStyle="1" w:styleId="HeaderChar">
    <w:name w:val="Header Char"/>
    <w:basedOn w:val="DefaultParagraphFont"/>
    <w:link w:val="Header"/>
    <w:uiPriority w:val="99"/>
    <w:rsid w:val="003F630B"/>
  </w:style>
  <w:style w:type="paragraph" w:styleId="Footer">
    <w:name w:val="footer"/>
    <w:basedOn w:val="Normal"/>
    <w:link w:val="FooterChar"/>
    <w:uiPriority w:val="99"/>
    <w:unhideWhenUsed/>
    <w:rsid w:val="003F630B"/>
    <w:pPr>
      <w:tabs>
        <w:tab w:val="center" w:pos="4320"/>
        <w:tab w:val="right" w:pos="8640"/>
      </w:tabs>
    </w:pPr>
  </w:style>
  <w:style w:type="character" w:customStyle="1" w:styleId="FooterChar">
    <w:name w:val="Footer Char"/>
    <w:basedOn w:val="DefaultParagraphFont"/>
    <w:link w:val="Footer"/>
    <w:uiPriority w:val="99"/>
    <w:rsid w:val="003F630B"/>
  </w:style>
  <w:style w:type="paragraph" w:styleId="ListParagraph">
    <w:name w:val="List Paragraph"/>
    <w:basedOn w:val="Normal"/>
    <w:uiPriority w:val="34"/>
    <w:qFormat/>
    <w:rsid w:val="008336FE"/>
    <w:pPr>
      <w:ind w:left="720"/>
      <w:contextualSpacing/>
    </w:pPr>
    <w:rPr>
      <w:rFonts w:ascii="Times New Roman" w:eastAsia="Times New Roman" w:hAnsi="Times New Roman" w:cs="Times New Roman"/>
      <w:lang w:val="tr-TR" w:eastAsia="tr-TR"/>
    </w:rPr>
  </w:style>
  <w:style w:type="paragraph" w:customStyle="1" w:styleId="a">
    <w:basedOn w:val="Normal"/>
    <w:next w:val="Footer"/>
    <w:link w:val="AltbilgiChar"/>
    <w:uiPriority w:val="99"/>
    <w:rsid w:val="008336FE"/>
    <w:pPr>
      <w:tabs>
        <w:tab w:val="center" w:pos="4536"/>
        <w:tab w:val="right" w:pos="9072"/>
      </w:tabs>
    </w:pPr>
  </w:style>
  <w:style w:type="character" w:customStyle="1" w:styleId="AltbilgiChar">
    <w:name w:val="Altbilgi Char"/>
    <w:link w:val="a"/>
    <w:uiPriority w:val="99"/>
    <w:rsid w:val="008336FE"/>
    <w:rPr>
      <w:sz w:val="24"/>
      <w:szCs w:val="24"/>
    </w:rPr>
  </w:style>
  <w:style w:type="paragraph" w:styleId="BalloonText">
    <w:name w:val="Balloon Text"/>
    <w:basedOn w:val="Normal"/>
    <w:link w:val="BalloonTextChar"/>
    <w:uiPriority w:val="99"/>
    <w:semiHidden/>
    <w:unhideWhenUsed/>
    <w:rsid w:val="00833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FE"/>
    <w:rPr>
      <w:rFonts w:ascii="Segoe UI" w:hAnsi="Segoe UI" w:cs="Segoe UI"/>
      <w:sz w:val="18"/>
      <w:szCs w:val="18"/>
    </w:rPr>
  </w:style>
  <w:style w:type="character" w:customStyle="1" w:styleId="Heading1Char">
    <w:name w:val="Heading 1 Char"/>
    <w:basedOn w:val="DefaultParagraphFont"/>
    <w:link w:val="Heading1"/>
    <w:uiPriority w:val="9"/>
    <w:rsid w:val="0053564D"/>
    <w:rPr>
      <w:rFonts w:ascii="Calibri" w:eastAsia="Calibri" w:hAnsi="Calibri" w:cs="Calibri"/>
      <w:b/>
      <w:i/>
      <w:color w:val="FF0000"/>
      <w:sz w:val="22"/>
      <w:szCs w:val="22"/>
      <w:lang w:val="tr-TR" w:eastAsia="tr-TR"/>
    </w:rPr>
  </w:style>
  <w:style w:type="table" w:customStyle="1" w:styleId="TableGrid">
    <w:name w:val="TableGrid"/>
    <w:rsid w:val="0053564D"/>
    <w:rPr>
      <w:sz w:val="22"/>
      <w:szCs w:val="22"/>
      <w:lang w:val="tr-TR" w:eastAsia="tr-TR"/>
    </w:rPr>
    <w:tblPr>
      <w:tblCellMar>
        <w:top w:w="0" w:type="dxa"/>
        <w:left w:w="0" w:type="dxa"/>
        <w:bottom w:w="0" w:type="dxa"/>
        <w:right w:w="0" w:type="dxa"/>
      </w:tblCellMar>
    </w:tblPr>
  </w:style>
  <w:style w:type="table" w:customStyle="1" w:styleId="TableGrid2">
    <w:name w:val="TableGrid2"/>
    <w:rsid w:val="0053564D"/>
    <w:rPr>
      <w:sz w:val="22"/>
      <w:szCs w:val="22"/>
      <w:lang w:val="tr-TR" w:eastAsia="tr-TR"/>
    </w:rPr>
    <w:tblPr>
      <w:tblCellMar>
        <w:top w:w="0" w:type="dxa"/>
        <w:left w:w="0" w:type="dxa"/>
        <w:bottom w:w="0" w:type="dxa"/>
        <w:right w:w="0" w:type="dxa"/>
      </w:tblCellMar>
    </w:tblPr>
  </w:style>
  <w:style w:type="paragraph" w:customStyle="1" w:styleId="Default">
    <w:name w:val="Default"/>
    <w:rsid w:val="0053564D"/>
    <w:pPr>
      <w:autoSpaceDE w:val="0"/>
      <w:autoSpaceDN w:val="0"/>
      <w:adjustRightInd w:val="0"/>
    </w:pPr>
    <w:rPr>
      <w:rFonts w:ascii="Verdana" w:eastAsia="Times New Roman" w:hAnsi="Verdana" w:cs="Verdana"/>
      <w:color w:val="000000"/>
      <w:lang w:val="tr-TR" w:eastAsia="tr-TR"/>
    </w:rPr>
  </w:style>
  <w:style w:type="paragraph" w:customStyle="1" w:styleId="ListParagraph1">
    <w:name w:val="List Paragraph1"/>
    <w:basedOn w:val="Normal"/>
    <w:uiPriority w:val="99"/>
    <w:qFormat/>
    <w:rsid w:val="0053564D"/>
    <w:pPr>
      <w:spacing w:after="200" w:line="276" w:lineRule="auto"/>
      <w:ind w:left="720" w:right="252" w:firstLine="540"/>
      <w:jc w:val="both"/>
    </w:pPr>
    <w:rPr>
      <w:rFonts w:ascii="Times New Roman" w:eastAsia="Times New Roman" w:hAnsi="Times New Roman" w:cs="Times New Roman"/>
      <w:bCs/>
      <w:sz w:val="22"/>
      <w:szCs w:val="22"/>
      <w:lang w:val="tr-TR"/>
    </w:rPr>
  </w:style>
  <w:style w:type="character" w:styleId="Hyperlink">
    <w:name w:val="Hyperlink"/>
    <w:basedOn w:val="DefaultParagraphFont"/>
    <w:uiPriority w:val="99"/>
    <w:unhideWhenUsed/>
    <w:rsid w:val="00646E05"/>
    <w:rPr>
      <w:color w:val="0000FF" w:themeColor="hyperlink"/>
      <w:u w:val="single"/>
    </w:rPr>
  </w:style>
  <w:style w:type="table" w:styleId="MediumList2-Accent4">
    <w:name w:val="Medium List 2 Accent 4"/>
    <w:basedOn w:val="TableNormal"/>
    <w:uiPriority w:val="66"/>
    <w:rsid w:val="00153636"/>
    <w:rPr>
      <w:rFonts w:asciiTheme="majorHAnsi" w:eastAsiaTheme="majorEastAsia" w:hAnsiTheme="majorHAnsi" w:cstheme="majorBidi"/>
      <w:color w:val="000000" w:themeColor="text1"/>
      <w:sz w:val="22"/>
      <w:szCs w:val="22"/>
      <w:lang w:val="tr-TR" w:eastAsia="tr-T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0">
    <w:name w:val="Table Grid"/>
    <w:basedOn w:val="TableNormal"/>
    <w:rsid w:val="00153636"/>
    <w:rPr>
      <w:sz w:val="22"/>
      <w:szCs w:val="22"/>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53636"/>
    <w:rPr>
      <w:sz w:val="22"/>
      <w:szCs w:val="22"/>
      <w:lang w:val="tr-TR" w:eastAsia="tr-TR"/>
    </w:rPr>
  </w:style>
  <w:style w:type="character" w:styleId="Strong">
    <w:name w:val="Strong"/>
    <w:uiPriority w:val="22"/>
    <w:qFormat/>
    <w:rsid w:val="00C43F80"/>
    <w:rPr>
      <w:b/>
      <w:color w:val="C0504D"/>
    </w:rPr>
  </w:style>
  <w:style w:type="character" w:styleId="Emphasis">
    <w:name w:val="Emphasis"/>
    <w:uiPriority w:val="20"/>
    <w:qFormat/>
    <w:rsid w:val="00C43F80"/>
    <w:rPr>
      <w:b/>
      <w:i/>
      <w:spacing w:val="10"/>
    </w:rPr>
  </w:style>
  <w:style w:type="paragraph" w:styleId="NormalWeb">
    <w:name w:val="Normal (Web)"/>
    <w:basedOn w:val="Normal"/>
    <w:uiPriority w:val="99"/>
    <w:unhideWhenUsed/>
    <w:rsid w:val="00C43F80"/>
    <w:pPr>
      <w:spacing w:before="100" w:beforeAutospacing="1" w:after="100" w:afterAutospacing="1"/>
    </w:pPr>
    <w:rPr>
      <w:rFonts w:ascii="Calibri" w:eastAsia="Calibri" w:hAnsi="Calibri" w:cs="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ulsiparisim.com/okul.aspx?KATEGORI_ID=22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kulsiparisim.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D469-AFA7-4628-AC67-FC3CD330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Burak Engin Zorer</cp:lastModifiedBy>
  <cp:revision>11</cp:revision>
  <cp:lastPrinted>2023-06-15T18:18:00Z</cp:lastPrinted>
  <dcterms:created xsi:type="dcterms:W3CDTF">2023-08-10T11:26:00Z</dcterms:created>
  <dcterms:modified xsi:type="dcterms:W3CDTF">2024-08-14T14:04:00Z</dcterms:modified>
</cp:coreProperties>
</file>